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E5" w:rsidRDefault="0030411C" w:rsidP="006561B0">
      <w:pPr>
        <w:pStyle w:val="ConsPlusNormal"/>
        <w:rPr>
          <w:b/>
          <w:color w:val="000000" w:themeColor="text1"/>
        </w:rPr>
      </w:pPr>
      <w:r>
        <w:rPr>
          <w:b/>
          <w:color w:val="000000" w:themeColor="text1"/>
        </w:rPr>
        <w:t>Информация по замене и установке</w:t>
      </w:r>
      <w:r w:rsidR="006027E5">
        <w:rPr>
          <w:b/>
          <w:color w:val="000000" w:themeColor="text1"/>
        </w:rPr>
        <w:t xml:space="preserve"> приборов учета</w:t>
      </w:r>
    </w:p>
    <w:p w:rsidR="006027E5" w:rsidRDefault="006027E5" w:rsidP="006561B0">
      <w:pPr>
        <w:pStyle w:val="ConsPlusNormal"/>
        <w:rPr>
          <w:b/>
          <w:color w:val="000000" w:themeColor="text1"/>
        </w:rPr>
      </w:pPr>
    </w:p>
    <w:p w:rsidR="006027E5" w:rsidRDefault="006027E5" w:rsidP="006561B0">
      <w:pPr>
        <w:pStyle w:val="ConsPlusNormal"/>
        <w:rPr>
          <w:b/>
          <w:color w:val="000000" w:themeColor="text1"/>
        </w:rPr>
      </w:pPr>
    </w:p>
    <w:p w:rsidR="006561B0" w:rsidRDefault="00203520" w:rsidP="006561B0">
      <w:pPr>
        <w:pStyle w:val="ConsPlusNormal"/>
      </w:pPr>
      <w:hyperlink r:id="rId4" w:history="1">
        <w:r w:rsidR="006561B0" w:rsidRPr="006561B0">
          <w:rPr>
            <w:b/>
            <w:i/>
            <w:color w:val="000000" w:themeColor="text1"/>
          </w:rPr>
          <w:br/>
          <w:t xml:space="preserve">ст. 37, Федеральный закон от 26.03.2003 N 35-ФЗ (ред. от 27.12.2019) "Об электроэнергетике" </w:t>
        </w:r>
      </w:hyperlink>
      <w:r w:rsidR="006561B0" w:rsidRPr="006561B0">
        <w:rPr>
          <w:b/>
          <w:color w:val="000000" w:themeColor="text1"/>
        </w:rPr>
        <w:br/>
      </w:r>
    </w:p>
    <w:p w:rsidR="003174E1" w:rsidRDefault="003174E1" w:rsidP="006561B0">
      <w:pPr>
        <w:pStyle w:val="ConsPlusNormal"/>
        <w:ind w:firstLine="540"/>
      </w:pPr>
      <w:proofErr w:type="gramStart"/>
      <w:r>
        <w:t>Гарантирующие поставщики в ходе обеспечения коммерческого учета электрической энергии (мощности) на розничных рынках и для оказания коммунальных услуг по электроснабжению обязаны осуществлять приобретение, установку, замену, допуск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в отношении многоквартирного дома и помещений в многоквартирных домах, электроснабжение которых</w:t>
      </w:r>
      <w:proofErr w:type="gramEnd"/>
      <w:r>
        <w:t xml:space="preserve"> осуществляется с использованием общего имущества, при отсутствии, выходе из строя, истечении срока эксплуатации или истечении интервала между поверками приборов учета электрической энергии и (или) иного оборудования, которые используются для коммерческого учета электрической энергии (мощности), в том числе не принадлежащих гарантирующему поставщику, а также последующую их эксплуатацию.</w:t>
      </w:r>
    </w:p>
    <w:p w:rsidR="003174E1" w:rsidRDefault="003174E1">
      <w:pPr>
        <w:pStyle w:val="ConsPlusNormal"/>
        <w:spacing w:before="220"/>
        <w:ind w:firstLine="540"/>
        <w:jc w:val="both"/>
      </w:pPr>
      <w:proofErr w:type="gramStart"/>
      <w:r>
        <w:t>Сетевые организации в ходе обеспечения коммерческого учета электрической энергии (мощности) на розничных рынках и для оказания коммунальных услуг по электроснабжению обязаны осуществлять приобретение, установку, замену, допуск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последующую их эксплуатацию в отношении непосредственно или опосредованно</w:t>
      </w:r>
      <w:proofErr w:type="gramEnd"/>
      <w:r>
        <w:t xml:space="preserve"> </w:t>
      </w:r>
      <w:proofErr w:type="gramStart"/>
      <w:r>
        <w:t xml:space="preserve">присоединенных к принадлежащим им на праве собственности или ином законном основании объектам </w:t>
      </w:r>
      <w:proofErr w:type="spellStart"/>
      <w:r>
        <w:t>электросетевого</w:t>
      </w:r>
      <w:proofErr w:type="spellEnd"/>
      <w:r>
        <w:t xml:space="preserve"> хозяйства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 (мощности), приобретающих электрическую энергию на розничных рынках, объектов по производству электрической энергии (мощности) на розничных рынках и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при отсутствии, выходе из строя, истечении срока эксплуатации или истечении интервала между поверками приборов учета</w:t>
      </w:r>
      <w:proofErr w:type="gramEnd"/>
      <w:r>
        <w:t xml:space="preserve"> </w:t>
      </w:r>
      <w:proofErr w:type="gramStart"/>
      <w:r>
        <w:t xml:space="preserve">электрической энергии и (или) иного оборудования, которые используются для коммерческого учета электрической энергии (мощности), в том числе не принадлежащих сетевой организации, а также при технологическом присоединении таких </w:t>
      </w:r>
      <w:proofErr w:type="spellStart"/>
      <w:r>
        <w:t>энергопринимающих</w:t>
      </w:r>
      <w:proofErr w:type="spellEnd"/>
      <w:r>
        <w:t xml:space="preserve"> устройств, объектов по производству электрической энергии (мощности) и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объектам </w:t>
      </w:r>
      <w:proofErr w:type="spellStart"/>
      <w:r>
        <w:t>электросетевого</w:t>
      </w:r>
      <w:proofErr w:type="spellEnd"/>
      <w:r>
        <w:t xml:space="preserve"> хозяйства сетевой организации, за исключением коллективных (</w:t>
      </w:r>
      <w:proofErr w:type="spellStart"/>
      <w:r>
        <w:t>общедомовых</w:t>
      </w:r>
      <w:proofErr w:type="spellEnd"/>
      <w:r>
        <w:t>) приборов учета электрической энергии.</w:t>
      </w:r>
      <w:proofErr w:type="gramEnd"/>
    </w:p>
    <w:p w:rsidR="003174E1" w:rsidRDefault="003174E1">
      <w:pPr>
        <w:pStyle w:val="ConsPlusNormal"/>
        <w:spacing w:before="220"/>
        <w:ind w:firstLine="540"/>
        <w:jc w:val="both"/>
      </w:pPr>
      <w:proofErr w:type="gramStart"/>
      <w:r>
        <w:t>Многоквартирные дома, вводимые в эксплуатацию после осуществления строительства, должны быть оснащены индивидуальными, общими (для коммунальной квартиры) и коллективными (</w:t>
      </w:r>
      <w:proofErr w:type="spellStart"/>
      <w:r>
        <w:t>общедомовыми</w:t>
      </w:r>
      <w:proofErr w:type="spellEnd"/>
      <w:r>
        <w:t xml:space="preserve">) приборами учета электрической энергии, которые обеспечивают возможность их присоединения к интеллектуальным системам учета электрической энергии (мощности), в соответствии с требованиями, установленными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доступа к минимальному набору функций интеллектуальных систем учета электрической энергии (мощности).</w:t>
      </w:r>
      <w:proofErr w:type="gramEnd"/>
    </w:p>
    <w:p w:rsidR="007F0F77" w:rsidRDefault="007F0F77"/>
    <w:sectPr w:rsidR="007F0F77" w:rsidSect="0049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4E1"/>
    <w:rsid w:val="00203520"/>
    <w:rsid w:val="0030411C"/>
    <w:rsid w:val="003174E1"/>
    <w:rsid w:val="006027E5"/>
    <w:rsid w:val="006561B0"/>
    <w:rsid w:val="007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4250BF53C0E64003189EA1473B09A4471F4E2CAB0C251F9EB0D5BE1A14F2FAB2087CB08840BAA6B696442ADA446CEE305181FFCD5437B0iFO9I" TargetMode="External"/><Relationship Id="rId4" Type="http://schemas.openxmlformats.org/officeDocument/2006/relationships/hyperlink" Target="consultantplus://offline/ref=E84250BF53C0E64003189EA1473B09A4471E492AAD09251F9EB0D5BE1A14F2FAB2087CB28E40B1F3E4D945769C187FEC3F5183F9D1i5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 Вячеслав Викторович</dc:creator>
  <cp:lastModifiedBy>Стоянов Вячеслав Викторович</cp:lastModifiedBy>
  <cp:revision>8</cp:revision>
  <dcterms:created xsi:type="dcterms:W3CDTF">2020-06-29T08:14:00Z</dcterms:created>
  <dcterms:modified xsi:type="dcterms:W3CDTF">2020-06-29T08:25:00Z</dcterms:modified>
</cp:coreProperties>
</file>